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6" w:lineRule="auto"/>
        <w:jc w:val="center"/>
        <w:rPr>
          <w:rFonts w:ascii="Aptos" w:cs="Aptos" w:eastAsia="Aptos" w:hAnsi="Aptos"/>
          <w:b w:val="1"/>
          <w:i w:val="1"/>
          <w:sz w:val="36"/>
          <w:szCs w:val="36"/>
        </w:rPr>
      </w:pPr>
      <w:r w:rsidDel="00000000" w:rsidR="00000000" w:rsidRPr="00000000">
        <w:rPr>
          <w:rFonts w:ascii="Aptos" w:cs="Aptos" w:eastAsia="Aptos" w:hAnsi="Aptos"/>
          <w:b w:val="1"/>
          <w:i w:val="1"/>
          <w:sz w:val="36"/>
          <w:szCs w:val="36"/>
          <w:rtl w:val="0"/>
        </w:rPr>
        <w:t xml:space="preserve">Calhoun County Little League</w:t>
      </w:r>
    </w:p>
    <w:p w:rsidR="00000000" w:rsidDel="00000000" w:rsidP="00000000" w:rsidRDefault="00000000" w:rsidRPr="00000000" w14:paraId="00000002">
      <w:pPr>
        <w:spacing w:after="160" w:line="256" w:lineRule="auto"/>
        <w:jc w:val="center"/>
        <w:rPr>
          <w:rFonts w:ascii="Aptos" w:cs="Aptos" w:eastAsia="Aptos" w:hAnsi="Aptos"/>
          <w:sz w:val="36"/>
          <w:szCs w:val="36"/>
        </w:rPr>
      </w:pPr>
      <w:r w:rsidDel="00000000" w:rsidR="00000000" w:rsidRPr="00000000">
        <w:rPr>
          <w:rFonts w:ascii="Aptos" w:cs="Aptos" w:eastAsia="Aptos" w:hAnsi="Aptos"/>
        </w:rPr>
        <w:drawing>
          <wp:inline distB="0" distT="0" distL="0" distR="0">
            <wp:extent cx="577215" cy="577215"/>
            <wp:effectExtent b="0" l="0" r="0" t="0"/>
            <wp:docPr descr="A baseball and diamond logo&#10;&#10;Description automatically generated" id="1" name="image1.jpg"/>
            <a:graphic>
              <a:graphicData uri="http://schemas.openxmlformats.org/drawingml/2006/picture">
                <pic:pic>
                  <pic:nvPicPr>
                    <pic:cNvPr descr="A baseball and diamond logo&#10;&#10;Description automatically generated" id="0" name="image1.jpg"/>
                    <pic:cNvPicPr preferRelativeResize="0"/>
                  </pic:nvPicPr>
                  <pic:blipFill>
                    <a:blip r:embed="rId6"/>
                    <a:srcRect b="0" l="0" r="0" t="0"/>
                    <a:stretch>
                      <a:fillRect/>
                    </a:stretch>
                  </pic:blipFill>
                  <pic:spPr>
                    <a:xfrm>
                      <a:off x="0" y="0"/>
                      <a:ext cx="577215" cy="57721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line="256" w:lineRule="auto"/>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P.O BOX 1369 </w:t>
      </w:r>
    </w:p>
    <w:p w:rsidR="00000000" w:rsidDel="00000000" w:rsidP="00000000" w:rsidRDefault="00000000" w:rsidRPr="00000000" w14:paraId="00000004">
      <w:pPr>
        <w:spacing w:line="256" w:lineRule="auto"/>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Port Lavaca, Texas 77979</w:t>
      </w:r>
    </w:p>
    <w:p w:rsidR="00000000" w:rsidDel="00000000" w:rsidP="00000000" w:rsidRDefault="00000000" w:rsidRPr="00000000" w14:paraId="00000005">
      <w:pPr>
        <w:spacing w:line="256" w:lineRule="auto"/>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Tax ID 74-2271576</w:t>
      </w:r>
    </w:p>
    <w:p w:rsidR="00000000" w:rsidDel="00000000" w:rsidP="00000000" w:rsidRDefault="00000000" w:rsidRPr="00000000" w14:paraId="00000006">
      <w:pPr>
        <w:spacing w:line="256" w:lineRule="auto"/>
        <w:rPr>
          <w:rFonts w:ascii="Helvetica Neue" w:cs="Helvetica Neue" w:eastAsia="Helvetica Neue" w:hAnsi="Helvetica Neue"/>
          <w:sz w:val="48"/>
          <w:szCs w:val="48"/>
          <w:u w:val="single"/>
        </w:rPr>
      </w:pPr>
      <w:r w:rsidDel="00000000" w:rsidR="00000000" w:rsidRPr="00000000">
        <w:rPr>
          <w:rFonts w:ascii="Helvetica Neue" w:cs="Helvetica Neue" w:eastAsia="Helvetica Neue" w:hAnsi="Helvetica Neue"/>
          <w:sz w:val="20"/>
          <w:szCs w:val="20"/>
          <w:rtl w:val="0"/>
        </w:rPr>
        <w:t xml:space="preserve">                                           </w:t>
      </w:r>
      <w:r w:rsidDel="00000000" w:rsidR="00000000" w:rsidRPr="00000000">
        <w:rPr>
          <w:rtl w:val="0"/>
        </w:rPr>
      </w:r>
    </w:p>
    <w:p w:rsidR="00000000" w:rsidDel="00000000" w:rsidP="00000000" w:rsidRDefault="00000000" w:rsidRPr="00000000" w14:paraId="00000007">
      <w:pPr>
        <w:spacing w:line="256" w:lineRule="auto"/>
        <w:rPr>
          <w:rFonts w:ascii="Helvetica Neue" w:cs="Helvetica Neue" w:eastAsia="Helvetica Neue" w:hAnsi="Helvetica Neue"/>
          <w:sz w:val="36"/>
          <w:szCs w:val="36"/>
          <w:u w:val="single"/>
        </w:rPr>
        <w:sectPr>
          <w:pgSz w:h="15840" w:w="12240" w:orient="portrait"/>
          <w:pgMar w:bottom="720" w:top="720" w:left="720" w:right="720" w:header="720" w:footer="720"/>
          <w:pgNumType w:start="1"/>
        </w:sectPr>
      </w:pPr>
      <w:r w:rsidDel="00000000" w:rsidR="00000000" w:rsidRPr="00000000">
        <w:rPr>
          <w:rFonts w:ascii="Helvetica Neue" w:cs="Helvetica Neue" w:eastAsia="Helvetica Neue" w:hAnsi="Helvetica Neue"/>
          <w:sz w:val="36"/>
          <w:szCs w:val="36"/>
          <w:u w:val="single"/>
          <w:rtl w:val="0"/>
        </w:rPr>
        <w:t xml:space="preserve">General Membership Meeting Minutes 4/17/2024</w:t>
      </w:r>
    </w:p>
    <w:p w:rsidR="00000000" w:rsidDel="00000000" w:rsidP="00000000" w:rsidRDefault="00000000" w:rsidRPr="00000000" w14:paraId="00000008">
      <w:pPr>
        <w:spacing w:line="256" w:lineRule="auto"/>
        <w:rPr>
          <w:rFonts w:ascii="Helvetica Neue" w:cs="Helvetica Neue" w:eastAsia="Helvetica Neue" w:hAnsi="Helvetica Neue"/>
        </w:rPr>
        <w:sectPr>
          <w:type w:val="continuous"/>
          <w:pgSz w:h="15840" w:w="12240" w:orient="portrait"/>
          <w:pgMar w:bottom="720" w:top="720" w:left="720" w:right="720" w:header="720" w:footer="720"/>
          <w:cols w:equalWidth="0" w:num="2">
            <w:col w:space="720" w:w="5040"/>
            <w:col w:space="0" w:w="5040"/>
          </w:cols>
        </w:sectPr>
      </w:pPr>
      <w:r w:rsidDel="00000000" w:rsidR="00000000" w:rsidRPr="00000000">
        <w:rPr>
          <w:rFonts w:ascii="Helvetica Neue" w:cs="Helvetica Neue" w:eastAsia="Helvetica Neue" w:hAnsi="Helvetica Neue"/>
          <w:rtl w:val="0"/>
        </w:rPr>
        <w:t xml:space="preserve">In Attendance:</w:t>
      </w:r>
    </w:p>
    <w:p w:rsidR="00000000" w:rsidDel="00000000" w:rsidP="00000000" w:rsidRDefault="00000000" w:rsidRPr="00000000" w14:paraId="00000009">
      <w:pPr>
        <w:numPr>
          <w:ilvl w:val="0"/>
          <w:numId w:val="1"/>
        </w:numPr>
        <w:spacing w:line="278.0000000000000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Alicia Calzada </w:t>
      </w:r>
    </w:p>
    <w:p w:rsidR="00000000" w:rsidDel="00000000" w:rsidP="00000000" w:rsidRDefault="00000000" w:rsidRPr="00000000" w14:paraId="0000000A">
      <w:pPr>
        <w:numPr>
          <w:ilvl w:val="0"/>
          <w:numId w:val="1"/>
        </w:numPr>
        <w:spacing w:line="278.00000000000006"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Amanda Guillen</w:t>
      </w:r>
    </w:p>
    <w:p w:rsidR="00000000" w:rsidDel="00000000" w:rsidP="00000000" w:rsidRDefault="00000000" w:rsidRPr="00000000" w14:paraId="0000000B">
      <w:pPr>
        <w:numPr>
          <w:ilvl w:val="0"/>
          <w:numId w:val="1"/>
        </w:numPr>
        <w:spacing w:line="278.00000000000006"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Amber Brown-Willis</w:t>
      </w:r>
    </w:p>
    <w:p w:rsidR="00000000" w:rsidDel="00000000" w:rsidP="00000000" w:rsidRDefault="00000000" w:rsidRPr="00000000" w14:paraId="0000000C">
      <w:pPr>
        <w:numPr>
          <w:ilvl w:val="0"/>
          <w:numId w:val="1"/>
        </w:numPr>
        <w:spacing w:line="278.00000000000006"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Brian Guevara</w:t>
      </w:r>
    </w:p>
    <w:p w:rsidR="00000000" w:rsidDel="00000000" w:rsidP="00000000" w:rsidRDefault="00000000" w:rsidRPr="00000000" w14:paraId="0000000D">
      <w:pPr>
        <w:numPr>
          <w:ilvl w:val="0"/>
          <w:numId w:val="1"/>
        </w:numPr>
        <w:spacing w:line="278.00000000000006"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Christopher Williams</w:t>
      </w:r>
    </w:p>
    <w:p w:rsidR="00000000" w:rsidDel="00000000" w:rsidP="00000000" w:rsidRDefault="00000000" w:rsidRPr="00000000" w14:paraId="0000000E">
      <w:pPr>
        <w:numPr>
          <w:ilvl w:val="0"/>
          <w:numId w:val="1"/>
        </w:numPr>
        <w:spacing w:line="278.00000000000006"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Dallas Franklin</w:t>
      </w:r>
    </w:p>
    <w:p w:rsidR="00000000" w:rsidDel="00000000" w:rsidP="00000000" w:rsidRDefault="00000000" w:rsidRPr="00000000" w14:paraId="0000000F">
      <w:pPr>
        <w:numPr>
          <w:ilvl w:val="0"/>
          <w:numId w:val="1"/>
        </w:numPr>
        <w:spacing w:line="278.00000000000006"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Derrick Zimmerman</w:t>
      </w:r>
    </w:p>
    <w:p w:rsidR="00000000" w:rsidDel="00000000" w:rsidP="00000000" w:rsidRDefault="00000000" w:rsidRPr="00000000" w14:paraId="00000010">
      <w:pPr>
        <w:numPr>
          <w:ilvl w:val="0"/>
          <w:numId w:val="1"/>
        </w:numPr>
        <w:spacing w:line="278.00000000000006"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Elizabeth Guevara</w:t>
      </w:r>
    </w:p>
    <w:p w:rsidR="00000000" w:rsidDel="00000000" w:rsidP="00000000" w:rsidRDefault="00000000" w:rsidRPr="00000000" w14:paraId="00000011">
      <w:pPr>
        <w:numPr>
          <w:ilvl w:val="0"/>
          <w:numId w:val="1"/>
        </w:numPr>
        <w:spacing w:line="278.00000000000006"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George Cobos</w:t>
      </w:r>
    </w:p>
    <w:p w:rsidR="00000000" w:rsidDel="00000000" w:rsidP="00000000" w:rsidRDefault="00000000" w:rsidRPr="00000000" w14:paraId="00000012">
      <w:pPr>
        <w:numPr>
          <w:ilvl w:val="0"/>
          <w:numId w:val="1"/>
        </w:numPr>
        <w:spacing w:line="278.00000000000006"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Jason Hase</w:t>
      </w:r>
    </w:p>
    <w:p w:rsidR="00000000" w:rsidDel="00000000" w:rsidP="00000000" w:rsidRDefault="00000000" w:rsidRPr="00000000" w14:paraId="00000013">
      <w:pPr>
        <w:numPr>
          <w:ilvl w:val="0"/>
          <w:numId w:val="1"/>
        </w:numPr>
        <w:spacing w:line="278.00000000000006"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Kendra Boone</w:t>
      </w:r>
    </w:p>
    <w:p w:rsidR="00000000" w:rsidDel="00000000" w:rsidP="00000000" w:rsidRDefault="00000000" w:rsidRPr="00000000" w14:paraId="00000014">
      <w:pPr>
        <w:numPr>
          <w:ilvl w:val="0"/>
          <w:numId w:val="1"/>
        </w:numPr>
        <w:spacing w:line="278.00000000000006"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Melissa Lester</w:t>
      </w:r>
    </w:p>
    <w:p w:rsidR="00000000" w:rsidDel="00000000" w:rsidP="00000000" w:rsidRDefault="00000000" w:rsidRPr="00000000" w14:paraId="00000015">
      <w:pPr>
        <w:numPr>
          <w:ilvl w:val="0"/>
          <w:numId w:val="1"/>
        </w:numPr>
        <w:spacing w:line="278.00000000000006"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Michael Boudreaux</w:t>
      </w:r>
    </w:p>
    <w:p w:rsidR="00000000" w:rsidDel="00000000" w:rsidP="00000000" w:rsidRDefault="00000000" w:rsidRPr="00000000" w14:paraId="00000016">
      <w:pPr>
        <w:numPr>
          <w:ilvl w:val="0"/>
          <w:numId w:val="1"/>
        </w:numPr>
        <w:spacing w:line="278.00000000000006"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Natalie Brown-Willis</w:t>
      </w:r>
    </w:p>
    <w:p w:rsidR="00000000" w:rsidDel="00000000" w:rsidP="00000000" w:rsidRDefault="00000000" w:rsidRPr="00000000" w14:paraId="00000017">
      <w:pPr>
        <w:numPr>
          <w:ilvl w:val="0"/>
          <w:numId w:val="1"/>
        </w:numPr>
        <w:spacing w:line="278.00000000000006"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Robert Calzada</w:t>
      </w:r>
    </w:p>
    <w:p w:rsidR="00000000" w:rsidDel="00000000" w:rsidP="00000000" w:rsidRDefault="00000000" w:rsidRPr="00000000" w14:paraId="00000018">
      <w:pPr>
        <w:numPr>
          <w:ilvl w:val="0"/>
          <w:numId w:val="1"/>
        </w:numPr>
        <w:spacing w:line="278.00000000000006"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Erik Soliz **</w:t>
      </w:r>
    </w:p>
    <w:p w:rsidR="00000000" w:rsidDel="00000000" w:rsidP="00000000" w:rsidRDefault="00000000" w:rsidRPr="00000000" w14:paraId="00000019">
      <w:pPr>
        <w:spacing w:line="278.00000000000006" w:lineRule="auto"/>
        <w:ind w:left="0" w:firstLine="0"/>
        <w:rPr>
          <w:rFonts w:ascii="Helvetica Neue" w:cs="Helvetica Neue" w:eastAsia="Helvetica Neue" w:hAnsi="Helvetica Neue"/>
        </w:rPr>
        <w:sectPr>
          <w:type w:val="continuous"/>
          <w:pgSz w:h="15840" w:w="12240" w:orient="portrait"/>
          <w:pgMar w:bottom="720" w:top="720" w:left="720" w:right="720" w:header="720" w:footer="720"/>
          <w:cols w:equalWidth="0" w:num="2">
            <w:col w:space="720" w:w="5040"/>
            <w:col w:space="0" w:w="5040"/>
          </w:cols>
        </w:sectPr>
      </w:pPr>
      <w:r w:rsidDel="00000000" w:rsidR="00000000" w:rsidRPr="00000000">
        <w:rPr>
          <w:rFonts w:ascii="Helvetica Neue" w:cs="Helvetica Neue" w:eastAsia="Helvetica Neue" w:hAnsi="Helvetica Neue"/>
          <w:rtl w:val="0"/>
        </w:rPr>
        <w:t xml:space="preserve">** Public</w:t>
      </w:r>
    </w:p>
    <w:p w:rsidR="00000000" w:rsidDel="00000000" w:rsidP="00000000" w:rsidRDefault="00000000" w:rsidRPr="00000000" w14:paraId="0000001A">
      <w:pPr>
        <w:spacing w:after="240" w:before="240" w:line="278.0000000000000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1.Meeting called to order</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 Quorum was established. Meeting called to order by President George Cobos at 6:36 PM.</w:t>
      </w:r>
    </w:p>
    <w:p w:rsidR="00000000" w:rsidDel="00000000" w:rsidP="00000000" w:rsidRDefault="00000000" w:rsidRPr="00000000" w14:paraId="0000001B">
      <w:pPr>
        <w:spacing w:after="240" w:before="240" w:line="278.0000000000000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2. Public Comment</w:t>
      </w:r>
      <w:r w:rsidDel="00000000" w:rsidR="00000000" w:rsidRPr="00000000">
        <w:rPr>
          <w:rFonts w:ascii="Times New Roman" w:cs="Times New Roman" w:eastAsia="Times New Roman" w:hAnsi="Times New Roman"/>
          <w:rtl w:val="0"/>
        </w:rPr>
        <w:t xml:space="preserve"> - There was no public comment.</w:t>
      </w:r>
    </w:p>
    <w:p w:rsidR="00000000" w:rsidDel="00000000" w:rsidP="00000000" w:rsidRDefault="00000000" w:rsidRPr="00000000" w14:paraId="0000001C">
      <w:pPr>
        <w:spacing w:after="240" w:before="240" w:line="278.0000000000000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3. Approval of Minutes</w:t>
      </w:r>
      <w:r w:rsidDel="00000000" w:rsidR="00000000" w:rsidRPr="00000000">
        <w:rPr>
          <w:rFonts w:ascii="Times New Roman" w:cs="Times New Roman" w:eastAsia="Times New Roman" w:hAnsi="Times New Roman"/>
          <w:rtl w:val="0"/>
        </w:rPr>
        <w:t xml:space="preserve"> – Amber Brown-Willis sent the minutes from the general board meeting 3/21/24 on 3/6/2024. Motion to approve the minutes from 3/21/24 was made by Robert Calzada. Seconded by Dallas Franklin.</w:t>
      </w:r>
    </w:p>
    <w:p w:rsidR="00000000" w:rsidDel="00000000" w:rsidP="00000000" w:rsidRDefault="00000000" w:rsidRPr="00000000" w14:paraId="0000001D">
      <w:pPr>
        <w:spacing w:after="240" w:before="240" w:line="278.0000000000000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4. Old Business</w:t>
      </w:r>
      <w:r w:rsidDel="00000000" w:rsidR="00000000" w:rsidRPr="00000000">
        <w:rPr>
          <w:rFonts w:ascii="Times New Roman" w:cs="Times New Roman" w:eastAsia="Times New Roman" w:hAnsi="Times New Roman"/>
          <w:rtl w:val="0"/>
        </w:rPr>
        <w:t xml:space="preserve"> - Umpire uniforms have been purchased and distributed. Umpire equipment (clickers) have been misplaced. No additional will be ordered. Umpires will have to recover the missing ones, or provide one. In the future, equipment will be issued to umpires. Additional brushes will be purchased. Additional bat bags for fundraiser prizes will be purchased. </w:t>
      </w:r>
    </w:p>
    <w:p w:rsidR="00000000" w:rsidDel="00000000" w:rsidP="00000000" w:rsidRDefault="00000000" w:rsidRPr="00000000" w14:paraId="0000001E">
      <w:pPr>
        <w:spacing w:after="240" w:before="240" w:line="278.0000000000000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5. Treasury Report</w:t>
      </w:r>
      <w:r w:rsidDel="00000000" w:rsidR="00000000" w:rsidRPr="00000000">
        <w:rPr>
          <w:rFonts w:ascii="Times New Roman" w:cs="Times New Roman" w:eastAsia="Times New Roman" w:hAnsi="Times New Roman"/>
          <w:rtl w:val="0"/>
        </w:rPr>
        <w:t xml:space="preserve"> - Current bank balance is $81,129.30, pending concession deposits. Umpires will be written checks up to $600. Anything over that amount will be issued in a cash payment. $425.00 is still being held by StackPay in registration. $60.00 chargeback is still being investigated. The player is still playing on a team, and will be responsible for registration fee, along with the chargeback fee incurred by CCLL. </w:t>
      </w:r>
    </w:p>
    <w:p w:rsidR="00000000" w:rsidDel="00000000" w:rsidP="00000000" w:rsidRDefault="00000000" w:rsidRPr="00000000" w14:paraId="0000001F">
      <w:pPr>
        <w:spacing w:after="240" w:before="240" w:line="278.0000000000000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Republic Service pick-ups will be adjusted to once a week once the season ends. Domino’s and Bush’s Chicken will bill CCLL at the end of the season for concession items. All vendors we purchase from will be provided a Sales Tax Exemption form for all future purchases. No Sales Tax Report will need to be filed at the end of the year.</w:t>
      </w:r>
    </w:p>
    <w:p w:rsidR="00000000" w:rsidDel="00000000" w:rsidP="00000000" w:rsidRDefault="00000000" w:rsidRPr="00000000" w14:paraId="00000020">
      <w:pPr>
        <w:spacing w:after="240" w:before="240" w:line="278.0000000000000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Melissa Lester requested a report of how much popcorn we issued, and how much uniform money was received. Amanda Guillen provided feedback about how uniforms and fan shirt orders will be taken in the future. The board will make adjustments and vote on this at a future meeting. </w:t>
      </w:r>
    </w:p>
    <w:p w:rsidR="00000000" w:rsidDel="00000000" w:rsidP="00000000" w:rsidRDefault="00000000" w:rsidRPr="00000000" w14:paraId="00000021">
      <w:pPr>
        <w:spacing w:after="240" w:before="240" w:line="278.0000000000000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ITEMS FOR DISCUSSION –</w:t>
      </w:r>
      <w:r w:rsidDel="00000000" w:rsidR="00000000" w:rsidRPr="00000000">
        <w:rPr>
          <w:rtl w:val="0"/>
        </w:rPr>
      </w:r>
    </w:p>
    <w:p w:rsidR="00000000" w:rsidDel="00000000" w:rsidP="00000000" w:rsidRDefault="00000000" w:rsidRPr="00000000" w14:paraId="00000022">
      <w:pPr>
        <w:spacing w:after="240" w:before="240" w:line="278.0000000000000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6. All-Stars -</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As of now, CCLL will not be hosting All-Star games. George will report back to the board where the location will be. Nominations of All-Star players will be given by the coach. Divisions will be based on how many kids are selected, and how many will make a team for each age level. 14 is the max number of players per team. 4 will be provided from each age level. </w:t>
      </w:r>
    </w:p>
    <w:p w:rsidR="00000000" w:rsidDel="00000000" w:rsidP="00000000" w:rsidRDefault="00000000" w:rsidRPr="00000000" w14:paraId="00000023">
      <w:pPr>
        <w:spacing w:after="240" w:before="240" w:line="278.0000000000000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Williams suggested that coaches be asked if they want their name put in a hat. The board agreed that a head coach, and assistant coach (can be multiple) would be decided by the board. All nominations will be due by May 15th. A coach’s meeting on the subject was suggested. </w:t>
      </w:r>
      <w:r w:rsidDel="00000000" w:rsidR="00000000" w:rsidRPr="00000000">
        <w:rPr>
          <w:rFonts w:ascii="Times New Roman" w:cs="Times New Roman" w:eastAsia="Times New Roman" w:hAnsi="Times New Roman"/>
          <w:rtl w:val="0"/>
        </w:rPr>
        <w:t xml:space="preserve">Uniforms will be provided by Compares. </w:t>
      </w:r>
    </w:p>
    <w:p w:rsidR="00000000" w:rsidDel="00000000" w:rsidP="00000000" w:rsidRDefault="00000000" w:rsidRPr="00000000" w14:paraId="00000024">
      <w:pPr>
        <w:spacing w:after="240" w:before="240" w:line="278.0000000000000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7. Senior Baseball &amp; Softball - </w:t>
      </w:r>
      <w:r w:rsidDel="00000000" w:rsidR="00000000" w:rsidRPr="00000000">
        <w:rPr>
          <w:rFonts w:ascii="Times New Roman" w:cs="Times New Roman" w:eastAsia="Times New Roman" w:hAnsi="Times New Roman"/>
          <w:rtl w:val="0"/>
        </w:rPr>
        <w:t xml:space="preserve"> Registration produced 3 boys and 1 girls team. Girls will split games with Edna. Draft will be held within two weeks. Games will run mid-May to mid-June. 8 games must be played. </w:t>
      </w:r>
    </w:p>
    <w:p w:rsidR="00000000" w:rsidDel="00000000" w:rsidP="00000000" w:rsidRDefault="00000000" w:rsidRPr="00000000" w14:paraId="00000025">
      <w:pPr>
        <w:spacing w:after="240" w:before="240" w:line="278.0000000000000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8. Concession Stand - </w:t>
      </w:r>
      <w:r w:rsidDel="00000000" w:rsidR="00000000" w:rsidRPr="00000000">
        <w:rPr>
          <w:rFonts w:ascii="Times New Roman" w:cs="Times New Roman" w:eastAsia="Times New Roman" w:hAnsi="Times New Roman"/>
          <w:rtl w:val="0"/>
        </w:rPr>
        <w:t xml:space="preserve"> Tabs will not be held by board officers or the public</w:t>
      </w:r>
      <w:r w:rsidDel="00000000" w:rsidR="00000000" w:rsidRPr="00000000">
        <w:rPr>
          <w:rFonts w:ascii="Times New Roman" w:cs="Times New Roman" w:eastAsia="Times New Roman" w:hAnsi="Times New Roman"/>
          <w:rtl w:val="0"/>
        </w:rPr>
        <w:t xml:space="preserve">. Umpires will be provided one water per game, and any leftover concession food at the end of the night. The bathroom door handles will be replaced.   </w:t>
      </w:r>
    </w:p>
    <w:p w:rsidR="00000000" w:rsidDel="00000000" w:rsidP="00000000" w:rsidRDefault="00000000" w:rsidRPr="00000000" w14:paraId="00000026">
      <w:pPr>
        <w:spacing w:after="240" w:before="240" w:line="278.0000000000000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9. Player Director - </w:t>
      </w:r>
      <w:r w:rsidDel="00000000" w:rsidR="00000000" w:rsidRPr="00000000">
        <w:rPr>
          <w:rFonts w:ascii="Times New Roman" w:cs="Times New Roman" w:eastAsia="Times New Roman" w:hAnsi="Times New Roman"/>
          <w:rtl w:val="0"/>
        </w:rPr>
        <w:t xml:space="preserve"> Senior league is registered and closed. Teams will be drafted within two weeks.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7">
      <w:pPr>
        <w:spacing w:after="240" w:before="240" w:line="278.0000000000000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10. Little League Field Work -</w:t>
      </w:r>
      <w:r w:rsidDel="00000000" w:rsidR="00000000" w:rsidRPr="00000000">
        <w:rPr>
          <w:rFonts w:ascii="Times New Roman" w:cs="Times New Roman" w:eastAsia="Times New Roman" w:hAnsi="Times New Roman"/>
          <w:rtl w:val="0"/>
        </w:rPr>
        <w:t xml:space="preserve"> DOW has offered to do some maintenance on the fields during the off season. Work is not being done on the Boys Minor Field. Robert Calzada, Chris Williams, Jason Hase, and Erik Soliz are taking over the Minor Director position, and will assist with field maintenance for the remainder of the season. </w:t>
      </w:r>
    </w:p>
    <w:p w:rsidR="00000000" w:rsidDel="00000000" w:rsidP="00000000" w:rsidRDefault="00000000" w:rsidRPr="00000000" w14:paraId="00000028">
      <w:pPr>
        <w:spacing w:after="240" w:before="240" w:line="278.0000000000000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11. UCI - </w:t>
      </w:r>
      <w:r w:rsidDel="00000000" w:rsidR="00000000" w:rsidRPr="00000000">
        <w:rPr>
          <w:rFonts w:ascii="Times New Roman" w:cs="Times New Roman" w:eastAsia="Times New Roman" w:hAnsi="Times New Roman"/>
          <w:rtl w:val="0"/>
        </w:rPr>
        <w:t xml:space="preserve"> Eric Boone was not present. Chris Williams stated that he does not agree with the umpires that have assisted with PeeWee and Minor games. The board agreed that if there is a bad call, it will stand until it is addressed at the end of the game. In the future, the board discussed providing umpires additional training. If necessary, the game will be held until the rules are found, the call is reviewed, and the problem is corrected. Erik Soliz volunteered to umpire Minor League games if necessary. It was suggested by several that the district umpire, Mark Dieringer be called to umpire more games if he is able.  </w:t>
      </w:r>
      <w:r w:rsidDel="00000000" w:rsidR="00000000" w:rsidRPr="00000000">
        <w:rPr>
          <w:rtl w:val="0"/>
        </w:rPr>
      </w:r>
    </w:p>
    <w:p w:rsidR="00000000" w:rsidDel="00000000" w:rsidP="00000000" w:rsidRDefault="00000000" w:rsidRPr="00000000" w14:paraId="00000029">
      <w:pPr>
        <w:spacing w:after="240" w:before="240" w:line="278.00000000000006"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Meeting adjourned at 8:00 PM by Amber Brown-Willis. Accepted by all in attendance. </w:t>
      </w:r>
    </w:p>
    <w:p w:rsidR="00000000" w:rsidDel="00000000" w:rsidP="00000000" w:rsidRDefault="00000000" w:rsidRPr="00000000" w14:paraId="0000002A">
      <w:pPr>
        <w:spacing w:after="240" w:before="240" w:line="278.00000000000006" w:lineRule="auto"/>
        <w:ind w:left="0" w:firstLine="0"/>
        <w:rPr/>
      </w:pPr>
      <w:r w:rsidDel="00000000" w:rsidR="00000000" w:rsidRPr="00000000">
        <w:rPr>
          <w:rFonts w:ascii="Times New Roman" w:cs="Times New Roman" w:eastAsia="Times New Roman" w:hAnsi="Times New Roman"/>
          <w:b w:val="1"/>
          <w:rtl w:val="0"/>
        </w:rPr>
        <w:t xml:space="preserve">Next General Membership Meeting is scheduled for Wednesday, May 15th at 6:30 PM in the CCLL Meeting Room. </w:t>
      </w:r>
      <w:r w:rsidDel="00000000" w:rsidR="00000000" w:rsidRPr="00000000">
        <w:rPr>
          <w:rtl w:val="0"/>
        </w:rPr>
      </w:r>
    </w:p>
    <w:sectPr>
      <w:type w:val="continuous"/>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pto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